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47" w:rsidRPr="00F15DAC" w:rsidRDefault="00C32547" w:rsidP="00C32547">
      <w:pPr>
        <w:jc w:val="right"/>
        <w:rPr>
          <w:rFonts w:ascii="Times New Roman" w:hAnsi="Times New Roman"/>
          <w:sz w:val="24"/>
          <w:szCs w:val="24"/>
        </w:rPr>
      </w:pPr>
      <w:r w:rsidRPr="00F15DAC">
        <w:rPr>
          <w:rFonts w:ascii="Times New Roman" w:hAnsi="Times New Roman"/>
          <w:sz w:val="24"/>
          <w:szCs w:val="24"/>
        </w:rPr>
        <w:t>Приложение № 7</w:t>
      </w:r>
    </w:p>
    <w:p w:rsidR="00C32547" w:rsidRPr="00243EB4" w:rsidRDefault="00C32547" w:rsidP="00C3254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32547" w:rsidRPr="00E50234" w:rsidRDefault="00C32547" w:rsidP="00C325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E50234">
        <w:rPr>
          <w:rFonts w:ascii="Times New Roman" w:hAnsi="Times New Roman"/>
          <w:b/>
          <w:sz w:val="28"/>
          <w:szCs w:val="28"/>
        </w:rPr>
        <w:t>ритерии</w:t>
      </w:r>
    </w:p>
    <w:p w:rsidR="000945AA" w:rsidRDefault="00C32547" w:rsidP="00962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0234">
        <w:rPr>
          <w:rFonts w:ascii="Times New Roman" w:hAnsi="Times New Roman"/>
          <w:b/>
          <w:sz w:val="28"/>
          <w:szCs w:val="28"/>
        </w:rPr>
        <w:t>оценки эффективности деятельности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0234">
        <w:rPr>
          <w:rFonts w:ascii="Times New Roman" w:hAnsi="Times New Roman"/>
          <w:b/>
          <w:sz w:val="28"/>
          <w:szCs w:val="28"/>
        </w:rPr>
        <w:t xml:space="preserve">работников </w:t>
      </w:r>
      <w:r>
        <w:rPr>
          <w:rFonts w:ascii="Times New Roman" w:hAnsi="Times New Roman"/>
          <w:b/>
          <w:sz w:val="28"/>
          <w:szCs w:val="28"/>
        </w:rPr>
        <w:t>МАДОУ «Детский сад №260 комбинированного вида</w:t>
      </w:r>
      <w:r w:rsidR="0096249A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="0096249A">
        <w:rPr>
          <w:rFonts w:ascii="Times New Roman" w:hAnsi="Times New Roman"/>
          <w:b/>
          <w:sz w:val="28"/>
          <w:szCs w:val="28"/>
        </w:rPr>
        <w:t>Вахитовского</w:t>
      </w:r>
      <w:proofErr w:type="spellEnd"/>
      <w:r w:rsidR="0096249A">
        <w:rPr>
          <w:rFonts w:ascii="Times New Roman" w:hAnsi="Times New Roman"/>
          <w:b/>
          <w:sz w:val="28"/>
          <w:szCs w:val="28"/>
        </w:rPr>
        <w:t xml:space="preserve"> района г. Казани</w:t>
      </w:r>
    </w:p>
    <w:p w:rsidR="0096249A" w:rsidRPr="0096249A" w:rsidRDefault="0096249A" w:rsidP="00962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41"/>
        <w:gridCol w:w="851"/>
        <w:gridCol w:w="992"/>
        <w:gridCol w:w="1276"/>
        <w:gridCol w:w="1559"/>
        <w:gridCol w:w="5245"/>
        <w:gridCol w:w="921"/>
        <w:gridCol w:w="922"/>
      </w:tblGrid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Весовой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Промежуточные и итоговые результаты освоения детьми группы программного материала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50 - 100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 и годовая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детей, освоивших программу в отчетный период,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общее количество детей группы.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100% - 8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 - 99% - 6</w:t>
            </w:r>
            <w:r w:rsidR="00C32547">
              <w:rPr>
                <w:rFonts w:ascii="Times New Roman" w:hAnsi="Times New Roman"/>
                <w:sz w:val="24"/>
                <w:szCs w:val="24"/>
              </w:rPr>
              <w:t>-7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 - 79% - 3</w:t>
            </w:r>
            <w:r w:rsidR="00C32547">
              <w:rPr>
                <w:rFonts w:ascii="Times New Roman" w:hAnsi="Times New Roman"/>
                <w:sz w:val="24"/>
                <w:szCs w:val="24"/>
              </w:rPr>
              <w:t>-5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балла;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Пропуски детей по болезни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пропуски детей: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уровне среднего показателя по району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на уровне среднего показателя по городу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среднего показателя по району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среднего показателя по городу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среднего показателя по городу и району –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детей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-образовательном процессе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случаев травматизма, несчастных случаев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случаев –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Охрана жизни и здоровья детей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C32547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Индекс здоровья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60 - 90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А – число ни разу не болевших детей в отчетном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периоде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число всех обследованных детей.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Заболеваемость детей в группе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показ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городу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заболеваемость детей на уровне среднего показателя по городу и району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заболеваемость детей ниже среднего показателя по городу и району –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снижению заболеваемости, проведение закаливающих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с детьми</w:t>
            </w:r>
            <w:r w:rsidR="00C3254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32547">
              <w:rPr>
                <w:rFonts w:ascii="Times New Roman" w:hAnsi="Times New Roman"/>
                <w:sz w:val="24"/>
                <w:szCs w:val="24"/>
              </w:rPr>
              <w:t xml:space="preserve"> профилактика сезонных простудных заболеваний, гриппа и </w:t>
            </w:r>
            <w:proofErr w:type="spellStart"/>
            <w:r w:rsidR="00C32547">
              <w:rPr>
                <w:rFonts w:ascii="Times New Roman" w:hAnsi="Times New Roman"/>
                <w:sz w:val="24"/>
                <w:szCs w:val="24"/>
              </w:rPr>
              <w:t>ковида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 результатам контроля систематически и в полном объеме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частичное использование методов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нарушение в системе использования методов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замечаний –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б/листов и разного вида отпусков, административных дней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отсутствие– 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наличие- 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Инновационная и экспериментальная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использование современных методов и технологий, дополнительных программ воспитания детей в группе систематически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использование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творческое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использования традиционных методов – 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Охват детей дополнительными образовательными (оздоровительными) услуга</w:t>
            </w:r>
            <w:r w:rsidR="00C32547">
              <w:rPr>
                <w:rFonts w:ascii="Times New Roman" w:hAnsi="Times New Roman"/>
                <w:sz w:val="24"/>
                <w:szCs w:val="24"/>
              </w:rPr>
              <w:t>ми, проведение кружковой работы;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 xml:space="preserve"> своевременная оплата </w:t>
            </w:r>
            <w:r w:rsidR="00C325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родителями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за услуги</w:t>
            </w:r>
            <w:r w:rsidR="00C32547">
              <w:rPr>
                <w:rFonts w:ascii="Times New Roman" w:hAnsi="Times New Roman"/>
                <w:sz w:val="24"/>
                <w:szCs w:val="24"/>
              </w:rPr>
              <w:t xml:space="preserve"> предоставляемыми ДОУ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100% - 5;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80%-100% - 4;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50%-80% - 2;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50% - 0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Распространение передового педагогического опыта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проведение открытых занятий, презентаций, выступлений, участие в грантах, профессиональных ко</w:t>
            </w:r>
            <w:r w:rsidR="00C32547">
              <w:rPr>
                <w:rFonts w:ascii="Times New Roman" w:hAnsi="Times New Roman"/>
                <w:sz w:val="24"/>
                <w:szCs w:val="24"/>
              </w:rPr>
              <w:t>нкурсах, в РМО, СМИ, публикации, участие в онлайн конференциях, семинарах</w:t>
            </w:r>
            <w:proofErr w:type="gramEnd"/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федеральном уровне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региональном уровне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муниципальном и районном уровне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уровне учреждения – 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Эффективность работы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положительные отзывы по результатам анкетирования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</w:t>
            </w:r>
            <w:r w:rsidR="002E0541">
              <w:rPr>
                <w:rFonts w:ascii="Times New Roman" w:hAnsi="Times New Roman"/>
                <w:sz w:val="24"/>
                <w:szCs w:val="24"/>
              </w:rPr>
              <w:t>рности в адрес администрации – 3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письменные благодарности в адрес </w:t>
            </w:r>
            <w:r w:rsidR="002E0541">
              <w:rPr>
                <w:rFonts w:ascii="Times New Roman" w:hAnsi="Times New Roman"/>
                <w:sz w:val="24"/>
                <w:szCs w:val="24"/>
              </w:rPr>
              <w:t>вышестоящих организаций, отзывы в интернете – 2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конфликтных ситуаций – 0;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Высокое качество работы в условиях разновозрастной группы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в группе детей двух возрастов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Увеличение объема выполняемых работ, выполнение обязанностей временно отсутствующих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Более 5 дней в месяц -3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До  3 дней в месяц- 1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национально-регионального компонента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Реализация программы национального воспитания детей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плана реализации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реализация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плана –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не участие –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Выполнение работ, не связанных с прямыми функциональными обязанностями оформление  учреждения к праздникам, исполнение ролей на утренниках  в другой группе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>в нерабочее время)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участие – 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-1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неучастие  -0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Достижения воспитанников с педагогами, родителями 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 конкурсы, рисунки, поделки, и т.д.)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 участие -1.5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Разовое -0.5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Создание развивающей среды в группе, оформление интерьера, родительского уголка, содержание для родительского уголка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Эстетика и качество -1,5 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-0.5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благоустройстве и озеленении территории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клумбы, посадка деревьев, благоустройство прогулочных участков – 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документации, установленной локальными актами учреждения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своевременная подача отчетов, ведение документации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нарушение сроков –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0945AA" w:rsidRPr="008E4A72" w:rsidRDefault="000945AA" w:rsidP="000945A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t>ВСЕГО БАЛЛОВ – 55.</w:t>
      </w:r>
    </w:p>
    <w:p w:rsidR="000945AA" w:rsidRDefault="000945AA" w:rsidP="00684980">
      <w:pPr>
        <w:tabs>
          <w:tab w:val="left" w:pos="6075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6249A" w:rsidRDefault="0096249A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249A" w:rsidRDefault="0096249A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249A" w:rsidRDefault="0096249A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lastRenderedPageBreak/>
        <w:t>Критерии и показатели качества и результативности эффективной деятельности воспитателя по обучению татарскому языку</w:t>
      </w:r>
    </w:p>
    <w:tbl>
      <w:tblPr>
        <w:tblW w:w="156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1"/>
        <w:gridCol w:w="1277"/>
        <w:gridCol w:w="992"/>
        <w:gridCol w:w="1560"/>
        <w:gridCol w:w="1702"/>
        <w:gridCol w:w="5041"/>
        <w:gridCol w:w="206"/>
        <w:gridCol w:w="1590"/>
      </w:tblGrid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Весовой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Промежуточные и итоговые результаты освоения программы обучения второму (не родному) языку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50 - 100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 и годовая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детей, освоивших программу в отчетный период,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общее количество детей учреждения.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100% - 8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 - 99% - 6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 - 79% - 3 балла;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Уровень языковой подготовленности детей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подготовительной группы к обучению в школе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70 - 100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квартальная, полугодовая и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годовая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А – число детей с достаточным уровнем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языковой подготовленности к обучению в школе,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число обследованных детей подготовительной группы к школе.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Подготовка воспитанников к участию в конкурсах, выставках, музыкальных утренниках, досугах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региональный уровень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муниципальный уровень – 1,5;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районный уровень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уровень учреждения – 0,5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Охрана жизни и здоровья детей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детей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-образовательном процессе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случаев травматизма, несчастных случаев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случаев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Инновационная и экспериментальная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использование современных методов и технологий, дополнительных программ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 детей в группе систематически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использование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творческое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использования традиционных методов –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Оказание дополнительных образовательных услуг (охват детей дополнительными образовательными услугами)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2E0541" w:rsidP="00854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0945AA" w:rsidRPr="008E4A72">
              <w:rPr>
                <w:rFonts w:ascii="Times New Roman" w:hAnsi="Times New Roman"/>
                <w:sz w:val="24"/>
                <w:szCs w:val="24"/>
              </w:rPr>
              <w:t>% - 4,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40% - 3,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30% - 2,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менее 20% - 1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Увеличение объема выполняемых работ, выполнение обязанностей временно отсутствующих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Более 5 дней в месяц -2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До 3 дней -1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Распространение передового педагогического опыта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проведение открытых занятий, презентаций, выступлений, участие в грантах, профессиональных ко</w:t>
            </w:r>
            <w:r w:rsidR="002E0541">
              <w:rPr>
                <w:rFonts w:ascii="Times New Roman" w:hAnsi="Times New Roman"/>
                <w:sz w:val="24"/>
                <w:szCs w:val="24"/>
              </w:rPr>
              <w:t xml:space="preserve">нкурсах, в РМО, СМИ, публикации, участие в онлайн конференциях и </w:t>
            </w:r>
            <w:r w:rsidR="002E0541">
              <w:rPr>
                <w:rFonts w:ascii="Times New Roman" w:hAnsi="Times New Roman"/>
                <w:sz w:val="24"/>
                <w:szCs w:val="24"/>
              </w:rPr>
              <w:lastRenderedPageBreak/>
              <w:t>семинарах: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федеральном уровне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региональном уровне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муниципальном и районном уровне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уровне учреждения –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Эффективность работы с родителями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положительные отзывы по результатам анкетирования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</w:t>
            </w:r>
            <w:r w:rsidR="002E0541">
              <w:rPr>
                <w:rFonts w:ascii="Times New Roman" w:hAnsi="Times New Roman"/>
                <w:sz w:val="24"/>
                <w:szCs w:val="24"/>
              </w:rPr>
              <w:t>рности в адрес администрации – 3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благодарности в адрес вышестоящи</w:t>
            </w:r>
            <w:r w:rsidR="002E0541">
              <w:rPr>
                <w:rFonts w:ascii="Times New Roman" w:hAnsi="Times New Roman"/>
                <w:sz w:val="24"/>
                <w:szCs w:val="24"/>
              </w:rPr>
              <w:t>х организаций, отзывы в интернете – 2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конфликтных ситуаций – 0;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Высокое качество работы в условиях повышенной наполняемости группы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фактическое посещение группы детьми более нормы: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более 5 детей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до 5 детей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фактической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перенаполняемости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национально-регионального компонента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Реализация программы национального воспитания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плана реализации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частичная реализация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реализация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плана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Преемственность с педагогами детского сада и родителями в реализации программы национального воспитания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 –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90% - 100% - 3;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 - 90% - 2;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 - 80% - 1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Оснащение кабинета татарского языка и эффективное использование его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 –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90% - 100% - 3;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 - 90% - 2;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 - 80% - 1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Выполнение работ не связанных с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прямыми функциональными обязанностями ( исполнение ролей на праздниках, оформление зала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нерабочее время)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работ– 0,5;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Не участие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Социальное партнерство с другими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сотрудничество с двумя и более учреждениями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1;не участие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Достижения воспитанников с педагогами, родителями 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 конкурсы, рисунки, поделки,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призеры районного, городского уровня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Участие в подготовке к новому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учебному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организация ремонта группы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участие в ремонте помещений учреждения –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благоустройстве и озеленении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клумбы, посадка деревьев, благоустройство прогулочных участков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документации, установленной локальными актами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своевременная подача отчетов, ведение документации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нарушение сроков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945AA" w:rsidRPr="008E4A72" w:rsidRDefault="000945AA" w:rsidP="000945A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t>ВСЕГО БАЛЛОВ – 55.</w:t>
      </w:r>
    </w:p>
    <w:p w:rsidR="00684980" w:rsidRDefault="00684980" w:rsidP="000945A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0945A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lastRenderedPageBreak/>
        <w:t>Критерии и показатели качества и результативности эффективной деятельности младшего воспитателя</w:t>
      </w: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246"/>
        <w:gridCol w:w="851"/>
        <w:gridCol w:w="992"/>
        <w:gridCol w:w="851"/>
        <w:gridCol w:w="1559"/>
        <w:gridCol w:w="4537"/>
        <w:gridCol w:w="1559"/>
      </w:tblGrid>
      <w:tr w:rsidR="000945AA" w:rsidRPr="008E4A72" w:rsidTr="008548B0">
        <w:trPr>
          <w:trHeight w:val="10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</w:t>
            </w: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оэф</w:t>
            </w:r>
            <w:proofErr w:type="spell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нарушений санитарно-эпидемиологического режима в группе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 и годовая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факта нарушений – 0;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фактов нарушений –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Охрана жизни и здоровья детей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Охрана жизни и здоровья детей (индекс здоровья)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60-90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дош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. группах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ни разу не болевших детей в отчетном периоде,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число всех обследованных детей.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Доля участия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-образовательном процессе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участие – 9,частичное участие – 5 ,несистематическое участие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национально-регионального компонента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б/листов и различного рода отпусков, административных дней в учебное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50-100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-3 балла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-0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1;не участие –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работ, не связанных с прямыми  функциональными обязанностями, увеличение объема выполняемых работ за временно отсутствующих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>т 1 до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подготовке к новому учебному году, к зиме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утеплении здания к зиме и другие работы – 1;участие в ремонте группы – 2;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ремонте помещений учреждения –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благоустройстве и озеленении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оформление клумбы, посадка деревьев, благоустройство прогулочных участков и т.д. 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участие – 3,частичное участие – 2,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разовое участие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945AA" w:rsidRPr="008E4A72" w:rsidRDefault="000945AA" w:rsidP="000945A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2E054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t>БАЛЛОВ – 35.</w:t>
      </w:r>
    </w:p>
    <w:p w:rsidR="002E0541" w:rsidRDefault="002E0541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E0541" w:rsidRDefault="002E0541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E0541" w:rsidRDefault="002E0541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lastRenderedPageBreak/>
        <w:t>Критерии и показатели качества и результативности эффективной деятельности музыкального руководителя</w:t>
      </w: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693"/>
        <w:gridCol w:w="1417"/>
        <w:gridCol w:w="1276"/>
        <w:gridCol w:w="1700"/>
        <w:gridCol w:w="1702"/>
        <w:gridCol w:w="4394"/>
        <w:gridCol w:w="1306"/>
      </w:tblGrid>
      <w:tr w:rsidR="000945AA" w:rsidRPr="008E4A72" w:rsidTr="008548B0">
        <w:trPr>
          <w:trHeight w:val="8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Весовой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Промежуточные и итоговые результаты освоения детьми программного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50 - 100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 и годовая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детей, освоивших программу в отчетный период,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общее количество детей группы.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100% - 8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 - 99% - 6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 - 79% - 3 балла;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Подготовка воспитанников к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участию в конкурсах, выставках, музыкальных утренниках, досугах и т.п.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региональный уровень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уровень – 1,5;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районный уровень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уровень учреждения – 0,5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4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Охрана жизни и здоровья детей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детей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-образовательном процессе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случаев травматизма, несчастных случаев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случаев –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б/листов и разного вида отпусков, административных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отсутствие– 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наличие- 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Инновационная и экспериментальная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использование современных методов и технологий, дополнительных программ воспитания детей в группе систематически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использование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творческое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использования традиционных методов – 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Охват детей дополнительными образовательными услугами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30 – 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80% - 6;       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70%-80% - 5;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60%-70% - 4;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50%-60% - 3;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40%-50% - 2;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30%-40% - 1;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30% - 0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Распространение передового педагогического опыта, преемственность в работе с педагогами МАДОУ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проведение открытых занятий, презентаций, выступлений, участие в грантах, профессиональных конкурсах, в РМО, СМИ, публикации: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федеральном уровне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региональном уровне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муниципальном и районном уровне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уровне учреждения – 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Эффективность работы с родителями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положительные отзывы по результатам анкетирования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</w:t>
            </w:r>
            <w:r w:rsidR="00516D75">
              <w:rPr>
                <w:rFonts w:ascii="Times New Roman" w:hAnsi="Times New Roman"/>
                <w:sz w:val="24"/>
                <w:szCs w:val="24"/>
              </w:rPr>
              <w:t>рности в адрес администрации – 3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благодарности в а</w:t>
            </w:r>
            <w:r w:rsidR="00516D75">
              <w:rPr>
                <w:rFonts w:ascii="Times New Roman" w:hAnsi="Times New Roman"/>
                <w:sz w:val="24"/>
                <w:szCs w:val="24"/>
              </w:rPr>
              <w:t>дрес вышестоящих организаций, отзывы в интернете – 3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конфликтных ситуаций – 0;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Высокое качество работы в условиях повышенной наполняемости группы детьми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фактическое посещение группы детьми более нормы: более 5 детей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до 5 детей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фактическойперенаполняемости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Поддержка и развитие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 балл за 2%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Высокое качество работы в условиях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разновозр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. группы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в группе детей двух возрастов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национально-регионального компонента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Преемственность с педагогами МАДОУ и родителями детей в реализации программы национал воспитания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плана реализации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реализация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плана –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Социальное партнерство с другими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сотрудничество с двумя и более учреждениями – 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не участие –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благоустройстве и озеленении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клумбы, посадка деревьев, благоустройство прогулочных участков – 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Оформление документации, установленной локальными актами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своевременная подача отчетов, ведение документации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нарушение сроков – 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0945AA" w:rsidRPr="008E4A72" w:rsidRDefault="000945AA" w:rsidP="000945AA">
      <w:pPr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t>ВСЕГО БАЛЛОВ – 45.</w:t>
      </w:r>
    </w:p>
    <w:p w:rsidR="000945AA" w:rsidRPr="008E4A72" w:rsidRDefault="000945AA" w:rsidP="000945A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945AA" w:rsidRPr="008E4A72" w:rsidRDefault="000945AA" w:rsidP="000945A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945AA" w:rsidRPr="008E4A72" w:rsidRDefault="000945AA" w:rsidP="000945A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6249A" w:rsidRDefault="0096249A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0945A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lastRenderedPageBreak/>
        <w:t>Критерии и показатели качества и результативности эффективной деятельности старшей медсестры</w:t>
      </w:r>
    </w:p>
    <w:tbl>
      <w:tblPr>
        <w:tblW w:w="156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6"/>
        <w:gridCol w:w="1134"/>
        <w:gridCol w:w="1276"/>
        <w:gridCol w:w="1419"/>
        <w:gridCol w:w="1985"/>
        <w:gridCol w:w="4538"/>
        <w:gridCol w:w="1419"/>
      </w:tblGrid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Весовой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Охват детей прививками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90 - 100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полугодовая, годовая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количество привитых детей,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количество детей, которым в отчетном периоде показаны прививки.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случай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случаев вспышек инфекционных заболеваний, связанных с нарушением санитарно-гигиенических требований (дизентерия, педикулез и др.) – 6,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случаев –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Профилактика эпидемии соматических заболеваний (ОРВИ, </w:t>
            </w:r>
            <w:r w:rsidR="00516D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грипп, </w:t>
            </w:r>
            <w:proofErr w:type="spellStart"/>
            <w:r w:rsidR="00516D75">
              <w:rPr>
                <w:rFonts w:ascii="Times New Roman" w:hAnsi="Times New Roman"/>
                <w:sz w:val="24"/>
                <w:szCs w:val="24"/>
              </w:rPr>
              <w:t>ковид</w:t>
            </w:r>
            <w:proofErr w:type="spellEnd"/>
            <w:r w:rsidR="00516D75">
              <w:rPr>
                <w:rFonts w:ascii="Times New Roman" w:hAnsi="Times New Roman"/>
                <w:sz w:val="24"/>
                <w:szCs w:val="24"/>
              </w:rPr>
              <w:t xml:space="preserve"> и др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.), работа по предотвращению закрытия учреждения на карантин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полугодовая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удельный вес заболевших детей ниже 24% - 7 баллов,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закрытие учреждения на карантин при 24% заболевших от общего числа детей –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Снижение заболеваемости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95-100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полугодовая, годовая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(В/А)*100%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количество дней пропуска по болезни детей на начало отчетного периода,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количество дней пропуска по болезни детей на конец отчетного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Оценка работы контролирующими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положительная оценка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Роспотребнадзором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районной поликлиникой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внутри учреждения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замечаний –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Участие в разработке и осуществлении мероприятий, направленных на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снижение заболеваемости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участие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участие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разовое участие –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Санитарно-просветительская работа среди персонала детского сада, родителей (выпуск бюллетеней, выдача медицинской литературы, консультации)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участие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участие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разовое участие –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Своевременность и качество проведения анализа работы за год, квартал, полугодие и составление годового плана, ведение документации, предусмотренной локальными актами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своевременная подача отчетов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нарушение сроков –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Оснащенность медицинского кабинета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100-105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(В/А)*100%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А – уровень соответствия оснащения примерному перечню оборудования и инструментария медицинского кабинета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МАДОУ на начало отчетного периода,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на конец отчетного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Эффективность работы с родителями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положительные отзывы по результатам анкетирования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благодарности в адрес администрации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благодарности в адрес вышестоящих организаций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конфликтных ситуаций – 0;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Социальное партнерство с другими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сотрудничество с двумя и более учреждениями –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не участие –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б/листов и разного вида отпусков, административных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отсутствие– 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наличие- 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подготовке к новому учебному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организация ремонта медицинского блока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ремонте помещений учреждения –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Увеличение объема выполняемых работ, выполнение обязанностей временно отсутствующих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Увеличение объема 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0945AA" w:rsidRPr="008E4A72" w:rsidRDefault="000945AA" w:rsidP="000945A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t>ВСЕГО БАЛЛОВ – 50.</w:t>
      </w:r>
    </w:p>
    <w:p w:rsidR="000945AA" w:rsidRPr="008E4A72" w:rsidRDefault="000945AA" w:rsidP="000945A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684980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0945AA">
      <w:pPr>
        <w:tabs>
          <w:tab w:val="left" w:pos="607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lastRenderedPageBreak/>
        <w:t xml:space="preserve">Критерии и показатели качества и результативности эффективной деятельности старшего воспитателя </w:t>
      </w:r>
    </w:p>
    <w:tbl>
      <w:tblPr>
        <w:tblW w:w="14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242"/>
        <w:gridCol w:w="1417"/>
        <w:gridCol w:w="1276"/>
        <w:gridCol w:w="1700"/>
        <w:gridCol w:w="2035"/>
        <w:gridCol w:w="3570"/>
        <w:gridCol w:w="1795"/>
      </w:tblGrid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Весовой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Промежуточные и итоговые результаты освоения в МАДОУ программного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50 - 100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квартальная, полугодовая и 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детей, освоивших программу в отчетный период,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общее количество детей группы.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100% - 10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 - 99% - 8 баллов;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50% - 79% - 5 балла;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Доля педагогических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работников, прошедших курсовую переподготовку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 –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А – число педагогических работников, прошедших курсы повышения квалификации,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численность педагогических работников учреждения.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имеющих первую</w:t>
            </w:r>
            <w:r w:rsidR="00516D75">
              <w:rPr>
                <w:rFonts w:ascii="Times New Roman" w:hAnsi="Times New Roman"/>
                <w:sz w:val="24"/>
                <w:szCs w:val="24"/>
              </w:rPr>
              <w:t xml:space="preserve"> и высшую квалификационные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20 – 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педагогических работников, имеющих первую квалификационную категорию,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численность педагогических работников учреждения.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516D75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Доля педагогич</w:t>
            </w:r>
            <w:r w:rsidR="00516D75">
              <w:rPr>
                <w:rFonts w:ascii="Times New Roman" w:hAnsi="Times New Roman"/>
                <w:sz w:val="24"/>
                <w:szCs w:val="24"/>
              </w:rPr>
              <w:t>еских работников, имеющих высшее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D7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20 – 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педагогических работников, имеющих высш</w:t>
            </w:r>
            <w:r w:rsidR="00516D75">
              <w:rPr>
                <w:rFonts w:ascii="Times New Roman" w:hAnsi="Times New Roman"/>
                <w:sz w:val="24"/>
                <w:szCs w:val="24"/>
              </w:rPr>
              <w:t xml:space="preserve">ее </w:t>
            </w:r>
            <w:proofErr w:type="spellStart"/>
            <w:r w:rsidR="00516D75">
              <w:rPr>
                <w:rFonts w:ascii="Times New Roman" w:hAnsi="Times New Roman"/>
                <w:sz w:val="24"/>
                <w:szCs w:val="24"/>
              </w:rPr>
              <w:t>обравзование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численность педагогических работников учреждения.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42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Охрана жизни и здоровья детей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детей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-образовательном процессе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случаев травматизма, несчастных случаев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случаев – 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Внедрение здоровье сберегающих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внедрение дополнительных программ здоровья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авторской программы здоровья – 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Работа с воспитанниками и их родителями по формированию здорового образа жизни в семье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 результатам контроля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ведется систематически – 1,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ведется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безсистемно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Инновационная и экспериментальная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использование современных методов и технологий, дополнительных программ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 детей в группе систематически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использование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творческое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использования традиционных методов –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Охват детей дополнительными образовательными (оздоровительными) услугами, проведение кружковой работы по МАДОУ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30 – 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516D75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516D75" w:rsidP="00854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70%-80% - 2</w:t>
            </w:r>
            <w:r w:rsidR="000945AA"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516D75" w:rsidP="00854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30%-6</w:t>
            </w:r>
            <w:r w:rsidR="000945AA" w:rsidRPr="008E4A72">
              <w:rPr>
                <w:rFonts w:ascii="Times New Roman" w:hAnsi="Times New Roman"/>
                <w:sz w:val="24"/>
                <w:szCs w:val="24"/>
              </w:rPr>
              <w:t>0% - 1;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30% - 0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Распространение передового педагогического опыта</w:t>
            </w:r>
            <w:r w:rsidR="00516D75">
              <w:rPr>
                <w:rFonts w:ascii="Times New Roman" w:hAnsi="Times New Roman"/>
                <w:sz w:val="24"/>
                <w:szCs w:val="24"/>
              </w:rPr>
              <w:t>, Руководство 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проведение открытых занятий, презентаций, выступлений, участие в грантах, профессиональных ко</w:t>
            </w:r>
            <w:r w:rsidR="00516D75">
              <w:rPr>
                <w:rFonts w:ascii="Times New Roman" w:hAnsi="Times New Roman"/>
                <w:sz w:val="24"/>
                <w:szCs w:val="24"/>
              </w:rPr>
              <w:t>нкурсах, в РМО, СМИ, публикации, участие в онлайн конференциях и семинарах: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федеральном уровне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региональном уровне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на муниципальном и районном уровне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уровне учреждения –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Эффективность работы с родителями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положительные отзывы по результатам анкетирования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</w:t>
            </w:r>
            <w:r w:rsidR="00516D75">
              <w:rPr>
                <w:rFonts w:ascii="Times New Roman" w:hAnsi="Times New Roman"/>
                <w:sz w:val="24"/>
                <w:szCs w:val="24"/>
              </w:rPr>
              <w:t>рности в адрес администрации – 3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письменные благодарности в а</w:t>
            </w:r>
            <w:r w:rsidR="00516D75">
              <w:rPr>
                <w:rFonts w:ascii="Times New Roman" w:hAnsi="Times New Roman"/>
                <w:sz w:val="24"/>
                <w:szCs w:val="24"/>
              </w:rPr>
              <w:t>дрес вышестоящих организаций, отзывы в интернете – 2</w:t>
            </w:r>
            <w:r w:rsidRPr="008E4A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конфликтных ситуаций – 0;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Подготовка воспитанников к участию в конкурсах, выставках, музыкальных утренниках, досугах и т.п.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региональный уровень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муниципальный уровень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районный уровень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уровень учреждения –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национально-регионального компонента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Реализация программы национального воспитания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плана реализации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реализация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плана – 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Социальное партнерство с другими учреждениями</w:t>
            </w:r>
            <w:r w:rsidR="00516D75">
              <w:rPr>
                <w:rFonts w:ascii="Times New Roman" w:hAnsi="Times New Roman"/>
                <w:sz w:val="24"/>
                <w:szCs w:val="24"/>
              </w:rPr>
              <w:t xml:space="preserve">, Работа экспертом </w:t>
            </w:r>
            <w:r w:rsidR="0096249A">
              <w:rPr>
                <w:rFonts w:ascii="Times New Roman" w:hAnsi="Times New Roman"/>
                <w:sz w:val="24"/>
                <w:szCs w:val="24"/>
              </w:rPr>
              <w:t>(аттестация)</w:t>
            </w:r>
            <w:r w:rsidR="00516D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96249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96249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96249A" w:rsidP="00854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активная работа -4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 Социальн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значимая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не участие – 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96249A" w:rsidP="00854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жюри (город, район)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96249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96249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Участие в подготовке к новому учебному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организация ремонта кабинетов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участие в ремонте помещений учреждения – 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благоустройстве и озеленении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клумбы, посадка деревьев, благоустройство прогулочных участков –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документации, установленной локальными актами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своевременная подача отчетов, ведение документации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нарушение сроков – 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0945AA" w:rsidRPr="008E4A72" w:rsidRDefault="000945AA" w:rsidP="000945A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4980" w:rsidRDefault="0096249A" w:rsidP="0096249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БАЛЛОВ – 60.</w:t>
      </w:r>
    </w:p>
    <w:p w:rsidR="0096249A" w:rsidRDefault="0096249A" w:rsidP="0096249A">
      <w:pPr>
        <w:tabs>
          <w:tab w:val="left" w:pos="6075"/>
        </w:tabs>
        <w:rPr>
          <w:rFonts w:ascii="Times New Roman" w:hAnsi="Times New Roman"/>
          <w:b/>
          <w:sz w:val="24"/>
          <w:szCs w:val="24"/>
        </w:rPr>
      </w:pPr>
    </w:p>
    <w:p w:rsidR="000945AA" w:rsidRPr="008E4A72" w:rsidRDefault="000945AA" w:rsidP="0096249A">
      <w:pPr>
        <w:tabs>
          <w:tab w:val="left" w:pos="6075"/>
        </w:tabs>
        <w:jc w:val="center"/>
        <w:rPr>
          <w:rFonts w:ascii="Times New Roman" w:hAnsi="Times New Roman"/>
          <w:b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lastRenderedPageBreak/>
        <w:t>Критерии и показатели качества и результативности эффективной деятельности учителя-логопеда</w:t>
      </w:r>
    </w:p>
    <w:tbl>
      <w:tblPr>
        <w:tblW w:w="151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1"/>
        <w:gridCol w:w="142"/>
        <w:gridCol w:w="1275"/>
        <w:gridCol w:w="1276"/>
        <w:gridCol w:w="1700"/>
        <w:gridCol w:w="2036"/>
        <w:gridCol w:w="3570"/>
        <w:gridCol w:w="206"/>
        <w:gridCol w:w="1589"/>
      </w:tblGrid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Диапазон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значений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Весовой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Расчет показателя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(оценка Комиссии)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9A" w:rsidRDefault="0096249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Результативность деятельности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Повышение качества образовательных результатов по показателям исправления речевых дефектов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(А/В)*100%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 – число детей, показавших хорошие результаты в отчетный период,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 – число детей группы, показавших хорошие результаты предыдущего периода.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tabs>
                <w:tab w:val="left" w:pos="2681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Создание банка данных по усвоению детьми программного материала,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результативности исправления нарушений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высокая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 xml:space="preserve"> уровень результативности – 7,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отличный уровень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результативности – 5,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средний уровень результативности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удовлетворительный уровень результативности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детей в </w:t>
            </w:r>
            <w:proofErr w:type="spellStart"/>
            <w:r w:rsidRPr="008E4A72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8E4A72">
              <w:rPr>
                <w:rFonts w:ascii="Times New Roman" w:hAnsi="Times New Roman"/>
                <w:sz w:val="24"/>
                <w:szCs w:val="24"/>
              </w:rPr>
              <w:t>-образовательном процессе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случаев травматизма, несчастных случаев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случаев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9A" w:rsidRDefault="0096249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Охрана жизни и здоровья детей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Преемственность в работе с педагогами МАДОУ и родителями по исправлению речевых дефектов речи у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высокий результат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средний результат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Отсутствие б/листов и разного вида отпусков,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дней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отсутствие– 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наличие- 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9A" w:rsidRDefault="0096249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Сложность и качество выполняемых работ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Инновационная и экспериментальная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использование современных методов и технологий, дополнительных программ воспитания детей в группе систематически – 5,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использование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творческое использование традиционных методов –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Использование информационно-коммуникативных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Самостоятельная разработка занятий, презентаций, игр -3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Использование готового учебно-методического материала -2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Разовое использование готового материала -1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Охват детей дополнительными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образовательными услугами, проведение кружковой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80%-100% - 3;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50%-80% - 2;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50% - 0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Распространение передового педагогического опыта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проведение открытых занятий, презентаций, выступлений, участие в грантах, профессиональных ко</w:t>
            </w:r>
            <w:r w:rsidR="0096249A">
              <w:rPr>
                <w:rFonts w:ascii="Times New Roman" w:hAnsi="Times New Roman"/>
                <w:sz w:val="24"/>
                <w:szCs w:val="24"/>
              </w:rPr>
              <w:t>нкурсах, в РМО, СМИ, публикации, участие в онлайн конференциях и семинарах: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федеральном уровне – 4;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региональном уровне – 3;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муниципальном и районном уровне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 уровне учреждения –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Оснащение развивающей среды кабинета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учитывается конкретный материал с учетом современных технологий, его актуальность и качество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высокий уровень – 6,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отличный уровень – 5,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средний уровень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удовлетворительный уровень –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AA" w:rsidRPr="008E4A72" w:rsidRDefault="000945AA" w:rsidP="008548B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Продуктивное участие в реализации системы методической деятельности МАДОУ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при участии во всех мероприятиях – 3,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участие – 2,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разовое участие – 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9A" w:rsidRDefault="0096249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Реализация комплексных задач, направленных на совершенствование уклада жизни МАДОУ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Общественная оценка деятельности учителя-логопеда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количество положительных отзывов родителей о деятельности логопеда, отзывы воспитателей логопедических групп, отсутствие замечаний со стороны администрации МАДОУ, проверяющих специалистов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 xml:space="preserve">Социальное партнерство с другими </w:t>
            </w: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сотрудничество с двумя и более учреждениями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Профсоюзная работа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активная работа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разовых поручений – 1;не участие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Выполнение работ, не связанных с прямыми функциональными обязанностям</w:t>
            </w:r>
            <w:proofErr w:type="gramStart"/>
            <w:r w:rsidRPr="008E4A72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8E4A72">
              <w:rPr>
                <w:rFonts w:ascii="Times New Roman" w:hAnsi="Times New Roman"/>
                <w:sz w:val="24"/>
                <w:szCs w:val="24"/>
              </w:rPr>
              <w:t>оформление  учреждения к праздникам, исполнение ролей на утренниках  в другой группе ( в не рабочее время)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активное участие – 2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частичное -1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неучастие  -0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подготовке к новому учебному году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– 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организация ремонта группы или кабинета – 2;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участие в ремонте помещений учреждения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9A" w:rsidRDefault="0096249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4A72">
              <w:rPr>
                <w:rFonts w:ascii="Times New Roman" w:hAnsi="Times New Roman"/>
                <w:b/>
                <w:sz w:val="24"/>
                <w:szCs w:val="24"/>
              </w:rPr>
              <w:t>Соблюдение исполнительской дисциплины</w:t>
            </w: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Оформление документации, установленной локальными актами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своевременная подача отчетов, ведение документации – 1;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нарушение сроков – 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945AA" w:rsidRPr="008E4A72" w:rsidTr="008548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единиц.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норма,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выше нормы,</w:t>
            </w:r>
          </w:p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наличие опозданий, нарушение правил внутреннего трудового распорядка – 0;</w:t>
            </w:r>
          </w:p>
          <w:p w:rsidR="000945AA" w:rsidRPr="008E4A72" w:rsidRDefault="000945AA" w:rsidP="008548B0">
            <w:pPr>
              <w:rPr>
                <w:rFonts w:ascii="Times New Roman" w:hAnsi="Times New Roman"/>
                <w:sz w:val="24"/>
                <w:szCs w:val="24"/>
              </w:rPr>
            </w:pPr>
            <w:r w:rsidRPr="008E4A72">
              <w:rPr>
                <w:rFonts w:ascii="Times New Roman" w:hAnsi="Times New Roman"/>
                <w:sz w:val="24"/>
                <w:szCs w:val="24"/>
              </w:rPr>
              <w:t>отсутствие замечаний – 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AA" w:rsidRPr="008E4A72" w:rsidRDefault="000945AA" w:rsidP="008548B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0945AA" w:rsidRPr="008E4A72" w:rsidRDefault="000945AA" w:rsidP="000945AA">
      <w:pPr>
        <w:jc w:val="center"/>
        <w:rPr>
          <w:rFonts w:ascii="Times New Roman" w:hAnsi="Times New Roman"/>
          <w:sz w:val="24"/>
          <w:szCs w:val="24"/>
        </w:rPr>
      </w:pPr>
      <w:r w:rsidRPr="008E4A72">
        <w:rPr>
          <w:rFonts w:ascii="Times New Roman" w:hAnsi="Times New Roman"/>
          <w:b/>
          <w:sz w:val="24"/>
          <w:szCs w:val="24"/>
        </w:rPr>
        <w:t>ВСЕГО БАЛЛОВ – 60.</w:t>
      </w:r>
    </w:p>
    <w:p w:rsidR="000945AA" w:rsidRPr="00097A11" w:rsidRDefault="000945AA" w:rsidP="000945AA">
      <w:pPr>
        <w:rPr>
          <w:sz w:val="24"/>
          <w:szCs w:val="24"/>
        </w:rPr>
        <w:sectPr w:rsidR="000945AA" w:rsidRPr="00097A11" w:rsidSect="0096249A">
          <w:headerReference w:type="default" r:id="rId9"/>
          <w:footerReference w:type="default" r:id="rId10"/>
          <w:footerReference w:type="first" r:id="rId11"/>
          <w:pgSz w:w="16838" w:h="11906" w:orient="landscape"/>
          <w:pgMar w:top="426" w:right="1134" w:bottom="426" w:left="1134" w:header="709" w:footer="709" w:gutter="0"/>
          <w:pgNumType w:start="46"/>
          <w:cols w:space="720"/>
          <w:titlePg/>
          <w:docGrid w:linePitch="299"/>
        </w:sectPr>
      </w:pPr>
    </w:p>
    <w:p w:rsidR="00CD6BC8" w:rsidRDefault="00CD6BC8"/>
    <w:sectPr w:rsidR="00CD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3F" w:rsidRDefault="0082213F" w:rsidP="0072116F">
      <w:pPr>
        <w:spacing w:after="0" w:line="240" w:lineRule="auto"/>
      </w:pPr>
      <w:r>
        <w:separator/>
      </w:r>
    </w:p>
  </w:endnote>
  <w:endnote w:type="continuationSeparator" w:id="0">
    <w:p w:rsidR="0082213F" w:rsidRDefault="0082213F" w:rsidP="0072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47" w:rsidRDefault="00C32547">
    <w:pPr>
      <w:pStyle w:val="ac"/>
      <w:jc w:val="right"/>
    </w:pPr>
  </w:p>
  <w:p w:rsidR="00C32547" w:rsidRDefault="00C32547" w:rsidP="008548B0">
    <w:pPr>
      <w:pStyle w:val="ac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47" w:rsidRDefault="00C32547">
    <w:pPr>
      <w:pStyle w:val="ac"/>
      <w:jc w:val="right"/>
    </w:pPr>
  </w:p>
  <w:p w:rsidR="00C32547" w:rsidRDefault="00C325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3F" w:rsidRDefault="0082213F" w:rsidP="0072116F">
      <w:pPr>
        <w:spacing w:after="0" w:line="240" w:lineRule="auto"/>
      </w:pPr>
      <w:r>
        <w:separator/>
      </w:r>
    </w:p>
  </w:footnote>
  <w:footnote w:type="continuationSeparator" w:id="0">
    <w:p w:rsidR="0082213F" w:rsidRDefault="0082213F" w:rsidP="00721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47" w:rsidRDefault="00C32547">
    <w:pPr>
      <w:pStyle w:val="a4"/>
      <w:jc w:val="right"/>
    </w:pPr>
  </w:p>
  <w:p w:rsidR="00C32547" w:rsidRDefault="00C325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OpenSymbol" w:hAnsi="OpenSymbol"/>
      </w:rPr>
    </w:lvl>
  </w:abstractNum>
  <w:abstractNum w:abstractNumId="1">
    <w:nsid w:val="3F6077B0"/>
    <w:multiLevelType w:val="hybridMultilevel"/>
    <w:tmpl w:val="D708CD42"/>
    <w:lvl w:ilvl="0" w:tplc="FFFFFFFF">
      <w:start w:val="1"/>
      <w:numFmt w:val="bullet"/>
      <w:pStyle w:val="a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8A"/>
    <w:rsid w:val="000945AA"/>
    <w:rsid w:val="00231473"/>
    <w:rsid w:val="0026168A"/>
    <w:rsid w:val="002E0541"/>
    <w:rsid w:val="00516D75"/>
    <w:rsid w:val="00684980"/>
    <w:rsid w:val="006E4D76"/>
    <w:rsid w:val="0072116F"/>
    <w:rsid w:val="0082213F"/>
    <w:rsid w:val="008548B0"/>
    <w:rsid w:val="0096249A"/>
    <w:rsid w:val="00C32547"/>
    <w:rsid w:val="00CD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lassic 1" w:uiPriority="0"/>
    <w:lsdException w:name="Table Subtle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45AA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0945A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0945A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2"/>
    <w:next w:val="a0"/>
    <w:link w:val="30"/>
    <w:uiPriority w:val="99"/>
    <w:qFormat/>
    <w:rsid w:val="000945AA"/>
    <w:pPr>
      <w:keepNext w:val="0"/>
      <w:spacing w:before="108" w:after="108"/>
      <w:jc w:val="center"/>
      <w:outlineLvl w:val="2"/>
    </w:pPr>
    <w:rPr>
      <w:rFonts w:ascii="Arial" w:hAnsi="Arial" w:cs="Arial"/>
      <w:i w:val="0"/>
      <w:iCs w:val="0"/>
      <w:color w:val="000080"/>
    </w:rPr>
  </w:style>
  <w:style w:type="paragraph" w:styleId="4">
    <w:name w:val="heading 4"/>
    <w:basedOn w:val="a0"/>
    <w:next w:val="a0"/>
    <w:link w:val="40"/>
    <w:qFormat/>
    <w:rsid w:val="000945AA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945A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0945A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945AA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0945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0945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945AA"/>
    <w:rPr>
      <w:rFonts w:ascii="Calibri" w:eastAsia="Calibri" w:hAnsi="Calibri" w:cs="Times New Roman"/>
    </w:rPr>
  </w:style>
  <w:style w:type="paragraph" w:customStyle="1" w:styleId="32">
    <w:name w:val="Основной текст 32"/>
    <w:basedOn w:val="a0"/>
    <w:uiPriority w:val="99"/>
    <w:rsid w:val="000945A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styleId="a6">
    <w:name w:val="List Paragraph"/>
    <w:basedOn w:val="a0"/>
    <w:uiPriority w:val="34"/>
    <w:qFormat/>
    <w:rsid w:val="000945AA"/>
    <w:pPr>
      <w:ind w:left="720"/>
      <w:contextualSpacing/>
    </w:pPr>
  </w:style>
  <w:style w:type="paragraph" w:customStyle="1" w:styleId="b-articleanons">
    <w:name w:val="b-article__anons"/>
    <w:basedOn w:val="a0"/>
    <w:uiPriority w:val="99"/>
    <w:rsid w:val="00094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0"/>
    <w:rsid w:val="00094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0945AA"/>
    <w:rPr>
      <w:rFonts w:cs="Times New Roman"/>
      <w:color w:val="0000FF"/>
      <w:u w:val="single"/>
    </w:rPr>
  </w:style>
  <w:style w:type="paragraph" w:styleId="21">
    <w:name w:val="Body Text Indent 2"/>
    <w:basedOn w:val="a0"/>
    <w:link w:val="22"/>
    <w:rsid w:val="000945A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0945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0945A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0945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0945AA"/>
    <w:rPr>
      <w:b/>
      <w:color w:val="008000"/>
      <w:sz w:val="16"/>
    </w:rPr>
  </w:style>
  <w:style w:type="paragraph" w:customStyle="1" w:styleId="ConsPlusNormal">
    <w:name w:val="ConsPlusNormal"/>
    <w:rsid w:val="000945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31">
    <w:name w:val="Body Text Indent 3"/>
    <w:basedOn w:val="a0"/>
    <w:link w:val="33"/>
    <w:semiHidden/>
    <w:rsid w:val="000945A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1"/>
    <w:semiHidden/>
    <w:rsid w:val="000945AA"/>
    <w:rPr>
      <w:rFonts w:ascii="Calibri" w:eastAsia="Calibri" w:hAnsi="Calibri" w:cs="Times New Roman"/>
      <w:sz w:val="16"/>
      <w:szCs w:val="16"/>
    </w:rPr>
  </w:style>
  <w:style w:type="paragraph" w:customStyle="1" w:styleId="220">
    <w:name w:val="Основной текст 22"/>
    <w:basedOn w:val="a0"/>
    <w:uiPriority w:val="99"/>
    <w:rsid w:val="000945AA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paragraph" w:customStyle="1" w:styleId="11">
    <w:name w:val="Абзац списка1"/>
    <w:basedOn w:val="a0"/>
    <w:rsid w:val="000945AA"/>
    <w:pPr>
      <w:spacing w:after="0" w:line="240" w:lineRule="auto"/>
      <w:ind w:firstLine="927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c">
    <w:name w:val="footer"/>
    <w:basedOn w:val="a0"/>
    <w:link w:val="ad"/>
    <w:uiPriority w:val="99"/>
    <w:unhideWhenUsed/>
    <w:rsid w:val="000945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0945AA"/>
    <w:rPr>
      <w:rFonts w:ascii="Calibri" w:eastAsia="Calibri" w:hAnsi="Calibri" w:cs="Times New Roman"/>
    </w:rPr>
  </w:style>
  <w:style w:type="paragraph" w:styleId="ae">
    <w:name w:val="List"/>
    <w:basedOn w:val="a0"/>
    <w:semiHidden/>
    <w:unhideWhenUsed/>
    <w:rsid w:val="000945AA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0"/>
    <w:link w:val="af0"/>
    <w:semiHidden/>
    <w:unhideWhenUsed/>
    <w:rsid w:val="000945A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1"/>
    <w:link w:val="af"/>
    <w:semiHidden/>
    <w:rsid w:val="00094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semiHidden/>
    <w:unhideWhenUsed/>
    <w:rsid w:val="000945A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semiHidden/>
    <w:rsid w:val="00094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semiHidden/>
    <w:unhideWhenUsed/>
    <w:rsid w:val="000945A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semiHidden/>
    <w:rsid w:val="000945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Таблицы (моноширинный)"/>
    <w:basedOn w:val="a0"/>
    <w:next w:val="a0"/>
    <w:uiPriority w:val="99"/>
    <w:rsid w:val="000945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af2">
    <w:name w:val="Комментарий"/>
    <w:basedOn w:val="a0"/>
    <w:next w:val="a0"/>
    <w:rsid w:val="000945A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8"/>
      <w:szCs w:val="28"/>
      <w:lang w:eastAsia="ru-RU"/>
    </w:rPr>
  </w:style>
  <w:style w:type="paragraph" w:customStyle="1" w:styleId="25">
    <w:name w:val="стиль2"/>
    <w:basedOn w:val="a0"/>
    <w:rsid w:val="000945A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FR2">
    <w:name w:val="FR2"/>
    <w:rsid w:val="000945AA"/>
    <w:pPr>
      <w:widowControl w:val="0"/>
      <w:snapToGrid w:val="0"/>
      <w:spacing w:before="420" w:after="0" w:line="240" w:lineRule="auto"/>
      <w:ind w:left="3520"/>
      <w:jc w:val="center"/>
    </w:pPr>
    <w:rPr>
      <w:rFonts w:ascii="Arial" w:eastAsia="Times New Roman" w:hAnsi="Arial" w:cs="Times New Roman"/>
      <w:b/>
      <w:i/>
      <w:sz w:val="16"/>
      <w:szCs w:val="20"/>
      <w:lang w:eastAsia="ru-RU"/>
    </w:rPr>
  </w:style>
  <w:style w:type="paragraph" w:customStyle="1" w:styleId="ConsPlusTitle">
    <w:name w:val="ConsPlusTitle"/>
    <w:rsid w:val="00094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6">
    <w:name w:val="Абзац списка2"/>
    <w:basedOn w:val="a0"/>
    <w:rsid w:val="000945AA"/>
    <w:pPr>
      <w:spacing w:after="0" w:line="240" w:lineRule="auto"/>
      <w:ind w:firstLine="927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">
    <w:name w:val="список с точками"/>
    <w:basedOn w:val="a0"/>
    <w:rsid w:val="000945AA"/>
    <w:pPr>
      <w:numPr>
        <w:numId w:val="1"/>
      </w:numPr>
      <w:suppressAutoHyphens/>
      <w:spacing w:after="0" w:line="360" w:lineRule="auto"/>
      <w:ind w:left="0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PlusNonformat">
    <w:name w:val="ConsPlusNonformat"/>
    <w:rsid w:val="00094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0945A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f3">
    <w:name w:val="Subtle Emphasis"/>
    <w:qFormat/>
    <w:rsid w:val="000945AA"/>
    <w:rPr>
      <w:i/>
      <w:iCs/>
      <w:color w:val="808080"/>
    </w:rPr>
  </w:style>
  <w:style w:type="character" w:customStyle="1" w:styleId="af4">
    <w:name w:val="Цветовое выделение"/>
    <w:uiPriority w:val="99"/>
    <w:rsid w:val="000945AA"/>
    <w:rPr>
      <w:b/>
      <w:bCs w:val="0"/>
      <w:color w:val="000080"/>
      <w:sz w:val="28"/>
    </w:rPr>
  </w:style>
  <w:style w:type="character" w:customStyle="1" w:styleId="af5">
    <w:name w:val="Не вступил в силу"/>
    <w:rsid w:val="000945AA"/>
    <w:rPr>
      <w:b/>
      <w:bCs/>
      <w:color w:val="008080"/>
      <w:sz w:val="16"/>
      <w:szCs w:val="16"/>
    </w:rPr>
  </w:style>
  <w:style w:type="character" w:customStyle="1" w:styleId="310">
    <w:name w:val="стиль31"/>
    <w:rsid w:val="000945AA"/>
    <w:rPr>
      <w:sz w:val="24"/>
      <w:szCs w:val="24"/>
    </w:rPr>
  </w:style>
  <w:style w:type="character" w:customStyle="1" w:styleId="36">
    <w:name w:val="Знак Знак3"/>
    <w:locked/>
    <w:rsid w:val="000945AA"/>
    <w:rPr>
      <w:sz w:val="24"/>
      <w:szCs w:val="24"/>
      <w:lang w:val="ru-RU" w:eastAsia="ru-RU" w:bidi="ar-SA"/>
    </w:rPr>
  </w:style>
  <w:style w:type="table" w:styleId="12">
    <w:name w:val="Table Classic 1"/>
    <w:basedOn w:val="a2"/>
    <w:semiHidden/>
    <w:unhideWhenUsed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2"/>
    <w:semiHidden/>
    <w:unhideWhenUsed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unhideWhenUsed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Grid"/>
    <w:basedOn w:val="a2"/>
    <w:rsid w:val="00094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uiPriority w:val="59"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qFormat/>
    <w:rsid w:val="000945AA"/>
    <w:rPr>
      <w:b/>
      <w:bCs/>
    </w:rPr>
  </w:style>
  <w:style w:type="paragraph" w:customStyle="1" w:styleId="Default">
    <w:name w:val="Default"/>
    <w:rsid w:val="00094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094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09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945AA"/>
    <w:rPr>
      <w:rFonts w:ascii="Tahoma" w:eastAsia="Calibri" w:hAnsi="Tahoma" w:cs="Tahoma"/>
      <w:sz w:val="16"/>
      <w:szCs w:val="16"/>
    </w:rPr>
  </w:style>
  <w:style w:type="character" w:styleId="afa">
    <w:name w:val="page number"/>
    <w:basedOn w:val="a1"/>
    <w:rsid w:val="0009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lassic 1" w:uiPriority="0"/>
    <w:lsdException w:name="Table Subtle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45AA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0945A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0945A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2"/>
    <w:next w:val="a0"/>
    <w:link w:val="30"/>
    <w:uiPriority w:val="99"/>
    <w:qFormat/>
    <w:rsid w:val="000945AA"/>
    <w:pPr>
      <w:keepNext w:val="0"/>
      <w:spacing w:before="108" w:after="108"/>
      <w:jc w:val="center"/>
      <w:outlineLvl w:val="2"/>
    </w:pPr>
    <w:rPr>
      <w:rFonts w:ascii="Arial" w:hAnsi="Arial" w:cs="Arial"/>
      <w:i w:val="0"/>
      <w:iCs w:val="0"/>
      <w:color w:val="000080"/>
    </w:rPr>
  </w:style>
  <w:style w:type="paragraph" w:styleId="4">
    <w:name w:val="heading 4"/>
    <w:basedOn w:val="a0"/>
    <w:next w:val="a0"/>
    <w:link w:val="40"/>
    <w:qFormat/>
    <w:rsid w:val="000945AA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945A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0945A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945AA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0945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0945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945AA"/>
    <w:rPr>
      <w:rFonts w:ascii="Calibri" w:eastAsia="Calibri" w:hAnsi="Calibri" w:cs="Times New Roman"/>
    </w:rPr>
  </w:style>
  <w:style w:type="paragraph" w:customStyle="1" w:styleId="32">
    <w:name w:val="Основной текст 32"/>
    <w:basedOn w:val="a0"/>
    <w:uiPriority w:val="99"/>
    <w:rsid w:val="000945A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styleId="a6">
    <w:name w:val="List Paragraph"/>
    <w:basedOn w:val="a0"/>
    <w:uiPriority w:val="34"/>
    <w:qFormat/>
    <w:rsid w:val="000945AA"/>
    <w:pPr>
      <w:ind w:left="720"/>
      <w:contextualSpacing/>
    </w:pPr>
  </w:style>
  <w:style w:type="paragraph" w:customStyle="1" w:styleId="b-articleanons">
    <w:name w:val="b-article__anons"/>
    <w:basedOn w:val="a0"/>
    <w:uiPriority w:val="99"/>
    <w:rsid w:val="00094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0"/>
    <w:rsid w:val="00094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0945AA"/>
    <w:rPr>
      <w:rFonts w:cs="Times New Roman"/>
      <w:color w:val="0000FF"/>
      <w:u w:val="single"/>
    </w:rPr>
  </w:style>
  <w:style w:type="paragraph" w:styleId="21">
    <w:name w:val="Body Text Indent 2"/>
    <w:basedOn w:val="a0"/>
    <w:link w:val="22"/>
    <w:rsid w:val="000945A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0945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0945A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0945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0945AA"/>
    <w:rPr>
      <w:b/>
      <w:color w:val="008000"/>
      <w:sz w:val="16"/>
    </w:rPr>
  </w:style>
  <w:style w:type="paragraph" w:customStyle="1" w:styleId="ConsPlusNormal">
    <w:name w:val="ConsPlusNormal"/>
    <w:rsid w:val="000945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31">
    <w:name w:val="Body Text Indent 3"/>
    <w:basedOn w:val="a0"/>
    <w:link w:val="33"/>
    <w:semiHidden/>
    <w:rsid w:val="000945A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1"/>
    <w:semiHidden/>
    <w:rsid w:val="000945AA"/>
    <w:rPr>
      <w:rFonts w:ascii="Calibri" w:eastAsia="Calibri" w:hAnsi="Calibri" w:cs="Times New Roman"/>
      <w:sz w:val="16"/>
      <w:szCs w:val="16"/>
    </w:rPr>
  </w:style>
  <w:style w:type="paragraph" w:customStyle="1" w:styleId="220">
    <w:name w:val="Основной текст 22"/>
    <w:basedOn w:val="a0"/>
    <w:uiPriority w:val="99"/>
    <w:rsid w:val="000945AA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paragraph" w:customStyle="1" w:styleId="11">
    <w:name w:val="Абзац списка1"/>
    <w:basedOn w:val="a0"/>
    <w:rsid w:val="000945AA"/>
    <w:pPr>
      <w:spacing w:after="0" w:line="240" w:lineRule="auto"/>
      <w:ind w:firstLine="927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c">
    <w:name w:val="footer"/>
    <w:basedOn w:val="a0"/>
    <w:link w:val="ad"/>
    <w:uiPriority w:val="99"/>
    <w:unhideWhenUsed/>
    <w:rsid w:val="000945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0945AA"/>
    <w:rPr>
      <w:rFonts w:ascii="Calibri" w:eastAsia="Calibri" w:hAnsi="Calibri" w:cs="Times New Roman"/>
    </w:rPr>
  </w:style>
  <w:style w:type="paragraph" w:styleId="ae">
    <w:name w:val="List"/>
    <w:basedOn w:val="a0"/>
    <w:semiHidden/>
    <w:unhideWhenUsed/>
    <w:rsid w:val="000945AA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0"/>
    <w:link w:val="af0"/>
    <w:semiHidden/>
    <w:unhideWhenUsed/>
    <w:rsid w:val="000945A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1"/>
    <w:link w:val="af"/>
    <w:semiHidden/>
    <w:rsid w:val="00094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semiHidden/>
    <w:unhideWhenUsed/>
    <w:rsid w:val="000945A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semiHidden/>
    <w:rsid w:val="00094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semiHidden/>
    <w:unhideWhenUsed/>
    <w:rsid w:val="000945A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semiHidden/>
    <w:rsid w:val="000945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Таблицы (моноширинный)"/>
    <w:basedOn w:val="a0"/>
    <w:next w:val="a0"/>
    <w:uiPriority w:val="99"/>
    <w:rsid w:val="000945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af2">
    <w:name w:val="Комментарий"/>
    <w:basedOn w:val="a0"/>
    <w:next w:val="a0"/>
    <w:rsid w:val="000945A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8"/>
      <w:szCs w:val="28"/>
      <w:lang w:eastAsia="ru-RU"/>
    </w:rPr>
  </w:style>
  <w:style w:type="paragraph" w:customStyle="1" w:styleId="25">
    <w:name w:val="стиль2"/>
    <w:basedOn w:val="a0"/>
    <w:rsid w:val="000945A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FR2">
    <w:name w:val="FR2"/>
    <w:rsid w:val="000945AA"/>
    <w:pPr>
      <w:widowControl w:val="0"/>
      <w:snapToGrid w:val="0"/>
      <w:spacing w:before="420" w:after="0" w:line="240" w:lineRule="auto"/>
      <w:ind w:left="3520"/>
      <w:jc w:val="center"/>
    </w:pPr>
    <w:rPr>
      <w:rFonts w:ascii="Arial" w:eastAsia="Times New Roman" w:hAnsi="Arial" w:cs="Times New Roman"/>
      <w:b/>
      <w:i/>
      <w:sz w:val="16"/>
      <w:szCs w:val="20"/>
      <w:lang w:eastAsia="ru-RU"/>
    </w:rPr>
  </w:style>
  <w:style w:type="paragraph" w:customStyle="1" w:styleId="ConsPlusTitle">
    <w:name w:val="ConsPlusTitle"/>
    <w:rsid w:val="00094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6">
    <w:name w:val="Абзац списка2"/>
    <w:basedOn w:val="a0"/>
    <w:rsid w:val="000945AA"/>
    <w:pPr>
      <w:spacing w:after="0" w:line="240" w:lineRule="auto"/>
      <w:ind w:firstLine="927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">
    <w:name w:val="список с точками"/>
    <w:basedOn w:val="a0"/>
    <w:rsid w:val="000945AA"/>
    <w:pPr>
      <w:numPr>
        <w:numId w:val="1"/>
      </w:numPr>
      <w:suppressAutoHyphens/>
      <w:spacing w:after="0" w:line="360" w:lineRule="auto"/>
      <w:ind w:left="0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PlusNonformat">
    <w:name w:val="ConsPlusNonformat"/>
    <w:rsid w:val="00094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0945A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f3">
    <w:name w:val="Subtle Emphasis"/>
    <w:qFormat/>
    <w:rsid w:val="000945AA"/>
    <w:rPr>
      <w:i/>
      <w:iCs/>
      <w:color w:val="808080"/>
    </w:rPr>
  </w:style>
  <w:style w:type="character" w:customStyle="1" w:styleId="af4">
    <w:name w:val="Цветовое выделение"/>
    <w:uiPriority w:val="99"/>
    <w:rsid w:val="000945AA"/>
    <w:rPr>
      <w:b/>
      <w:bCs w:val="0"/>
      <w:color w:val="000080"/>
      <w:sz w:val="28"/>
    </w:rPr>
  </w:style>
  <w:style w:type="character" w:customStyle="1" w:styleId="af5">
    <w:name w:val="Не вступил в силу"/>
    <w:rsid w:val="000945AA"/>
    <w:rPr>
      <w:b/>
      <w:bCs/>
      <w:color w:val="008080"/>
      <w:sz w:val="16"/>
      <w:szCs w:val="16"/>
    </w:rPr>
  </w:style>
  <w:style w:type="character" w:customStyle="1" w:styleId="310">
    <w:name w:val="стиль31"/>
    <w:rsid w:val="000945AA"/>
    <w:rPr>
      <w:sz w:val="24"/>
      <w:szCs w:val="24"/>
    </w:rPr>
  </w:style>
  <w:style w:type="character" w:customStyle="1" w:styleId="36">
    <w:name w:val="Знак Знак3"/>
    <w:locked/>
    <w:rsid w:val="000945AA"/>
    <w:rPr>
      <w:sz w:val="24"/>
      <w:szCs w:val="24"/>
      <w:lang w:val="ru-RU" w:eastAsia="ru-RU" w:bidi="ar-SA"/>
    </w:rPr>
  </w:style>
  <w:style w:type="table" w:styleId="12">
    <w:name w:val="Table Classic 1"/>
    <w:basedOn w:val="a2"/>
    <w:semiHidden/>
    <w:unhideWhenUsed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2"/>
    <w:semiHidden/>
    <w:unhideWhenUsed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unhideWhenUsed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Grid"/>
    <w:basedOn w:val="a2"/>
    <w:rsid w:val="00094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uiPriority w:val="59"/>
    <w:rsid w:val="000945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qFormat/>
    <w:rsid w:val="000945AA"/>
    <w:rPr>
      <w:b/>
      <w:bCs/>
    </w:rPr>
  </w:style>
  <w:style w:type="paragraph" w:customStyle="1" w:styleId="Default">
    <w:name w:val="Default"/>
    <w:rsid w:val="00094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094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09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945AA"/>
    <w:rPr>
      <w:rFonts w:ascii="Tahoma" w:eastAsia="Calibri" w:hAnsi="Tahoma" w:cs="Tahoma"/>
      <w:sz w:val="16"/>
      <w:szCs w:val="16"/>
    </w:rPr>
  </w:style>
  <w:style w:type="character" w:styleId="afa">
    <w:name w:val="page number"/>
    <w:basedOn w:val="a1"/>
    <w:rsid w:val="0009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C2FB8-4C02-4E59-8827-C83E4B2E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43</Pages>
  <Words>4435</Words>
  <Characters>25285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2017-05-30T09:17:00Z</cp:lastPrinted>
  <dcterms:created xsi:type="dcterms:W3CDTF">2017-05-30T06:48:00Z</dcterms:created>
  <dcterms:modified xsi:type="dcterms:W3CDTF">2021-05-29T13:39:00Z</dcterms:modified>
</cp:coreProperties>
</file>